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Lines w:val="0"/>
        <w:widowControl/>
        <w:shd w:val="clear" w:color="auto" w:fill="FFFFFF"/>
        <w:snapToGrid/>
        <w:spacing w:before="156" w:beforeAutospacing="0" w:after="0" w:afterAutospacing="0" w:line="240" w:lineRule="auto"/>
        <w:jc w:val="left"/>
        <w:textAlignment w:val="baseline"/>
        <w:rPr>
          <w:rFonts w:hint="eastAsia"/>
          <w:b/>
          <w:i w:val="0"/>
          <w:caps w:val="0"/>
          <w:color w:val="000000"/>
          <w:spacing w:val="6"/>
          <w:w w:val="100"/>
          <w:sz w:val="21"/>
          <w:szCs w:val="21"/>
          <w:lang w:val="en-US" w:eastAsia="zh-CN"/>
        </w:rPr>
      </w:pPr>
    </w:p>
    <w:p>
      <w:pPr>
        <w:pStyle w:val="9"/>
        <w:keepLines w:val="0"/>
        <w:widowControl/>
        <w:shd w:val="clear" w:color="auto" w:fill="FFFFFF"/>
        <w:snapToGrid/>
        <w:spacing w:before="156" w:beforeAutospacing="0" w:after="0" w:afterAutospacing="0" w:line="240" w:lineRule="auto"/>
        <w:jc w:val="left"/>
        <w:textAlignment w:val="baseline"/>
        <w:rPr>
          <w:rFonts w:hint="eastAsia"/>
          <w:b/>
          <w:i w:val="0"/>
          <w:caps w:val="0"/>
          <w:color w:val="000000"/>
          <w:spacing w:val="6"/>
          <w:w w:val="100"/>
          <w:sz w:val="21"/>
          <w:szCs w:val="21"/>
          <w:lang w:val="en-US" w:eastAsia="zh-CN"/>
        </w:rPr>
      </w:pPr>
    </w:p>
    <w:p>
      <w:pPr>
        <w:pStyle w:val="2"/>
        <w:snapToGrid/>
        <w:spacing w:before="0" w:beforeAutospacing="0" w:after="0" w:afterAutospacing="0" w:line="576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lang w:val="en-US" w:eastAsia="zh-CN"/>
        </w:rPr>
        <w:t>北京清新环境技</w:t>
      </w:r>
      <w:bookmarkStart w:id="0" w:name="_GoBack"/>
      <w:bookmarkEnd w:id="0"/>
      <w:r>
        <w:rPr>
          <w:rFonts w:hint="eastAsia"/>
          <w:b/>
          <w:i w:val="0"/>
          <w:caps w:val="0"/>
          <w:spacing w:val="0"/>
          <w:w w:val="100"/>
          <w:sz w:val="44"/>
          <w:lang w:val="en-US" w:eastAsia="zh-CN"/>
        </w:rPr>
        <w:t>术股份有限公司</w:t>
      </w:r>
    </w:p>
    <w:p>
      <w:pPr>
        <w:pStyle w:val="2"/>
        <w:snapToGrid/>
        <w:spacing w:before="0" w:beforeAutospacing="0" w:after="0" w:afterAutospacing="0" w:line="576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44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lang w:val="en-US" w:eastAsia="zh-CN"/>
        </w:rPr>
        <w:t>危废事业部招聘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国内主板上市公司（股票代码：002573）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国资控股混合所有制 资金实力雄厚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环保行业龙头企业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国家级高新技术企业</w:t>
      </w:r>
    </w:p>
    <w:p>
      <w:pPr>
        <w:pStyle w:val="9"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6"/>
          <w:w w:val="100"/>
          <w:sz w:val="32"/>
          <w:szCs w:val="32"/>
          <w:lang w:val="en-US" w:eastAsia="zh-CN"/>
        </w:rPr>
      </w:pP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【招聘职位】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固危废资源化利用技术方向技术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总监/技术经理（若干名）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yellow"/>
          <w:lang w:val="en-US" w:eastAsia="zh-CN"/>
        </w:rPr>
      </w:pP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</w:rPr>
        <w:t>工作地</w:t>
      </w: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eastAsia="zh-CN"/>
        </w:rPr>
        <w:t>】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成都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</w:rPr>
        <w:t>岗位职责</w:t>
      </w: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eastAsia="zh-CN"/>
        </w:rPr>
        <w:t>】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1.负责固危废相关领域政策收集和分析，提出公司发展方向。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2.负责开发或引进公司发展所需的技术。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3.监督和指导危废项目的工艺及商务技术方案，保证专业领域内运营单位安全、规范运营。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4.参与技术管理体系的建设、维护和运行。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5.负责对危废处置工艺流程进行技术改造，确保生产设备安全、可靠、高效运行。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6.负责对市场、采购及生产技术部提供技术支持。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7.负责对项目执行过程中的技术工艺、标准情况进行监督、检查，处理项目中出现的技术问题。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eastAsia="zh-CN"/>
        </w:rPr>
        <w:t>【</w:t>
      </w: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</w:rPr>
        <w:t>任职资格</w:t>
      </w: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eastAsia="zh-CN"/>
        </w:rPr>
        <w:t>】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1.具有硕士学位或博士学位，化工、冶炼、环境工程等相关专业。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2.具有固体（危险）废弃物处置领域工作经验，熟悉固废工艺流程。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3.熟悉环境工程、热能工程、分析检测等相关专业知识，熟知固废相关政策法规。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  <w:t>4.具有较好的沟通交流能力，有较强的执行力、创新能力、技术判断力和团队合作能力。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</w:rPr>
      </w:pP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【</w:t>
      </w: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highlight w:val="none"/>
        </w:rPr>
        <w:t>薪资福利</w:t>
      </w: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】</w:t>
      </w:r>
    </w:p>
    <w:p>
      <w:pPr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highlight w:val="none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薪资：基本工资+绩效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奖金+专项奖金+五险一金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具体根据个人综合能力和工作经验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面谈，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原则上不低于1.5万元/月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）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kern w:val="2"/>
          <w:sz w:val="28"/>
          <w:szCs w:val="28"/>
          <w:highlight w:val="none"/>
          <w:lang w:val="en-US" w:eastAsia="zh-CN" w:bidi="ar-SA"/>
        </w:rPr>
        <w:t>2.培训：高层次、多维度的培训机会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3.晋升：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双向晋升通道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假期：双休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+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国家法定节假日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团建：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每年公司秋游、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拓展等各类形式多样的团建。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其他：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工作餐（工作日三餐）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、定期体检、生日慰问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金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、节日慰问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金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eastAsia="zh-CN"/>
        </w:rPr>
        <w:t>等。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eastAsia="zh-CN"/>
        </w:rPr>
      </w:pP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【公司简介】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北京清新环保技术有限公司成立于2021年1月，注册资本1亿元，是北京清新环境技术股份有限公司旗下专业从事固体废物污染治理、危险废物经营、固（危）技术咨询与研发的全资子公司。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北京清新环境技术股份有限公司（简称“清新环境”）成立于2001年，注册资本10.73亿元，现为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highlight w:val="none"/>
          <w:lang w:val="en-US" w:eastAsia="zh-CN"/>
        </w:rPr>
        <w:t>四川发展（控股）有限责任公司控股的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 xml:space="preserve">混合所有制上市公司（股票代码：002573），资产总额超过百亿元。截至目前，清新环境已拥有50余家分子公司，服务于中国、印度、土耳其等全球十余个国家，资产总额超过百亿，拥有博士后工作站、清新环境研究院及多个试验基地，汇集工业节能环保行业精英三千余人，已获得各类核心技术专利60余项。同时，清新环境获得主管部门、投资者等多方的信赖与好评，创新领先技术也屡获行业奖励，曾获评：国家科学技术进步二等奖两项、中国电力科学技术奖（一等奖）、中国电力科学创新奖（一等奖）、环境保护部科学技术进步奖、国际环保博览会金奖、“最受投资者尊重的百强上市公司”、“品牌创新企业”等多项奖项。  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ind w:firstLine="584" w:firstLineChars="200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/>
          <w:bCs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【联系方式】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联系人：敬女士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联系电话：15828325277 (同微信）</w:t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联系邮箱：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instrText xml:space="preserve"> HYPERLINK "mailto:jingwy@qingxin.com.cn" </w:instrTex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Calibri"/>
          <w:b w:val="0"/>
          <w:i w:val="0"/>
          <w:caps w:val="0"/>
          <w:color w:val="0000FF"/>
          <w:spacing w:val="6"/>
          <w:w w:val="100"/>
          <w:sz w:val="28"/>
          <w:szCs w:val="28"/>
          <w:u w:val="single" w:color="0000FF"/>
          <w:lang w:val="en-US" w:eastAsia="zh-CN"/>
        </w:rPr>
        <w:t>jingwy@qingxin.com.cn</w:t>
      </w: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fldChar w:fldCharType="end"/>
      </w:r>
    </w:p>
    <w:p>
      <w:pPr>
        <w:pStyle w:val="9"/>
        <w:keepLines w:val="0"/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Calibri"/>
          <w:b w:val="0"/>
          <w:i w:val="0"/>
          <w:caps w:val="0"/>
          <w:color w:val="000000"/>
          <w:spacing w:val="6"/>
          <w:w w:val="100"/>
          <w:sz w:val="28"/>
          <w:szCs w:val="28"/>
          <w:lang w:val="en-US" w:eastAsia="zh-CN"/>
        </w:rPr>
        <w:t>联系地址：成都市武侯区天府二街151号 四川发展大厦B座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2189480" cy="390525"/>
          <wp:effectExtent l="0" t="0" r="7620" b="317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48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61"/>
    <w:rsid w:val="000253F8"/>
    <w:rsid w:val="00036E12"/>
    <w:rsid w:val="000648B6"/>
    <w:rsid w:val="00321366"/>
    <w:rsid w:val="00322A2F"/>
    <w:rsid w:val="00326A54"/>
    <w:rsid w:val="00404A36"/>
    <w:rsid w:val="0042645E"/>
    <w:rsid w:val="00513DEF"/>
    <w:rsid w:val="00596B1B"/>
    <w:rsid w:val="006035E7"/>
    <w:rsid w:val="006172A1"/>
    <w:rsid w:val="00617364"/>
    <w:rsid w:val="006273AF"/>
    <w:rsid w:val="006328EF"/>
    <w:rsid w:val="006A7ABD"/>
    <w:rsid w:val="0074352C"/>
    <w:rsid w:val="007839AC"/>
    <w:rsid w:val="00844A21"/>
    <w:rsid w:val="00A21769"/>
    <w:rsid w:val="00B05B61"/>
    <w:rsid w:val="00C62342"/>
    <w:rsid w:val="00CA7985"/>
    <w:rsid w:val="00CE1DC2"/>
    <w:rsid w:val="00D66128"/>
    <w:rsid w:val="00D77B97"/>
    <w:rsid w:val="00E32F2C"/>
    <w:rsid w:val="00E60AA4"/>
    <w:rsid w:val="00EB4F38"/>
    <w:rsid w:val="00FC01BB"/>
    <w:rsid w:val="0106044B"/>
    <w:rsid w:val="02356FC1"/>
    <w:rsid w:val="02685CFA"/>
    <w:rsid w:val="034C311F"/>
    <w:rsid w:val="03552525"/>
    <w:rsid w:val="05FB2F8D"/>
    <w:rsid w:val="09972EC2"/>
    <w:rsid w:val="0B9638CF"/>
    <w:rsid w:val="0C945209"/>
    <w:rsid w:val="0DB3088B"/>
    <w:rsid w:val="103A64E3"/>
    <w:rsid w:val="125902C8"/>
    <w:rsid w:val="1317133E"/>
    <w:rsid w:val="13B6287D"/>
    <w:rsid w:val="1459508B"/>
    <w:rsid w:val="14785E0F"/>
    <w:rsid w:val="147A5362"/>
    <w:rsid w:val="168D1430"/>
    <w:rsid w:val="16AB7C5B"/>
    <w:rsid w:val="19C80EE3"/>
    <w:rsid w:val="19CA6A31"/>
    <w:rsid w:val="19E02F53"/>
    <w:rsid w:val="1B5B6847"/>
    <w:rsid w:val="1C2259A9"/>
    <w:rsid w:val="1EB232E2"/>
    <w:rsid w:val="2426428E"/>
    <w:rsid w:val="28F36366"/>
    <w:rsid w:val="2D5311E0"/>
    <w:rsid w:val="2D866E8B"/>
    <w:rsid w:val="2EA04D28"/>
    <w:rsid w:val="2EEC5263"/>
    <w:rsid w:val="33FD5F5C"/>
    <w:rsid w:val="34DE662B"/>
    <w:rsid w:val="36DB5BEB"/>
    <w:rsid w:val="382237B8"/>
    <w:rsid w:val="3A8075AE"/>
    <w:rsid w:val="3AB5168E"/>
    <w:rsid w:val="3F2C5479"/>
    <w:rsid w:val="40B34D20"/>
    <w:rsid w:val="434D7A4F"/>
    <w:rsid w:val="435A0389"/>
    <w:rsid w:val="44CA2818"/>
    <w:rsid w:val="46A153D3"/>
    <w:rsid w:val="4A7174DB"/>
    <w:rsid w:val="4B2327A0"/>
    <w:rsid w:val="4D314010"/>
    <w:rsid w:val="4DA03647"/>
    <w:rsid w:val="4DB75981"/>
    <w:rsid w:val="4DC208B0"/>
    <w:rsid w:val="4E7113A9"/>
    <w:rsid w:val="4F4B136B"/>
    <w:rsid w:val="511C1E60"/>
    <w:rsid w:val="53C070DA"/>
    <w:rsid w:val="53F453AF"/>
    <w:rsid w:val="548B1F5F"/>
    <w:rsid w:val="54C5231A"/>
    <w:rsid w:val="5536565A"/>
    <w:rsid w:val="5AD522A7"/>
    <w:rsid w:val="5C4339D1"/>
    <w:rsid w:val="5C8842E7"/>
    <w:rsid w:val="5CB561FB"/>
    <w:rsid w:val="5CC823F7"/>
    <w:rsid w:val="5E63714F"/>
    <w:rsid w:val="5EFD1E06"/>
    <w:rsid w:val="5FE40DDA"/>
    <w:rsid w:val="6088530C"/>
    <w:rsid w:val="62280603"/>
    <w:rsid w:val="628A7434"/>
    <w:rsid w:val="63435BF9"/>
    <w:rsid w:val="64C145C8"/>
    <w:rsid w:val="676F2C5B"/>
    <w:rsid w:val="67BB3B73"/>
    <w:rsid w:val="68E17E75"/>
    <w:rsid w:val="68F04AF9"/>
    <w:rsid w:val="690E139A"/>
    <w:rsid w:val="695B58B2"/>
    <w:rsid w:val="69973A77"/>
    <w:rsid w:val="6A8E1CC1"/>
    <w:rsid w:val="6BE86DB9"/>
    <w:rsid w:val="6CBD3806"/>
    <w:rsid w:val="6DD50453"/>
    <w:rsid w:val="6FAE299E"/>
    <w:rsid w:val="71B7424A"/>
    <w:rsid w:val="71C84546"/>
    <w:rsid w:val="71DD1446"/>
    <w:rsid w:val="720D5A17"/>
    <w:rsid w:val="72E14049"/>
    <w:rsid w:val="73521414"/>
    <w:rsid w:val="73FE7E03"/>
    <w:rsid w:val="74BB3852"/>
    <w:rsid w:val="75274951"/>
    <w:rsid w:val="76284AE8"/>
    <w:rsid w:val="766022CE"/>
    <w:rsid w:val="76DB2C42"/>
    <w:rsid w:val="7729671A"/>
    <w:rsid w:val="7AC73E04"/>
    <w:rsid w:val="7AE14320"/>
    <w:rsid w:val="7AF8576D"/>
    <w:rsid w:val="7B132586"/>
    <w:rsid w:val="7CEE1546"/>
    <w:rsid w:val="7DE82EA5"/>
    <w:rsid w:val="7DFD46A1"/>
    <w:rsid w:val="7EA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rPr>
      <w:rFonts w:ascii="Times New Roman" w:hAnsi="Times New Roman"/>
      <w:sz w:val="24"/>
      <w:szCs w:val="24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318</Characters>
  <Lines>2</Lines>
  <Paragraphs>1</Paragraphs>
  <TotalTime>11</TotalTime>
  <ScaleCrop>false</ScaleCrop>
  <LinksUpToDate>false</LinksUpToDate>
  <CharactersWithSpaces>372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2021-02-02T02:02:00Z</dcterms:created>
  <dc:creator>殷国芳</dc:creator>
  <cp:lastModifiedBy>YuKinn</cp:lastModifiedBy>
  <dcterms:modified xsi:type="dcterms:W3CDTF">2021-06-08T02:38:07Z</dcterms:modified>
  <dc:title>技术总监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D060CDA6290D41B1A4A2976EA1BBF114</vt:lpwstr>
  </property>
</Properties>
</file>